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84" w:rsidRPr="00A76DFF" w:rsidRDefault="00180A84" w:rsidP="00B319D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DFF">
        <w:rPr>
          <w:rFonts w:ascii="Times New Roman" w:hAnsi="Times New Roman" w:cs="Times New Roman"/>
          <w:b/>
          <w:sz w:val="24"/>
          <w:szCs w:val="24"/>
        </w:rPr>
        <w:t>Primera Reunión Ordinaria  “C.S.” 22/03/18.</w:t>
      </w:r>
    </w:p>
    <w:p w:rsidR="00180A84" w:rsidRPr="00A76DFF" w:rsidRDefault="00180A84" w:rsidP="00B319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FF">
        <w:rPr>
          <w:rFonts w:ascii="Times New Roman" w:hAnsi="Times New Roman" w:cs="Times New Roman"/>
          <w:b/>
          <w:sz w:val="24"/>
          <w:szCs w:val="24"/>
          <w:u w:val="single"/>
        </w:rPr>
        <w:t>TEMAS AUTORIZADOS</w:t>
      </w:r>
    </w:p>
    <w:p w:rsidR="00180A84" w:rsidRPr="00A76DFF" w:rsidRDefault="00180A84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EXP-RECT-UER: 1353/17 – Obra “Construcción de aulas para la carrera de Kinesiología y Fisiatría de la Facultad  de Ciencias de la Salud.  </w:t>
      </w:r>
    </w:p>
    <w:p w:rsidR="00180A84" w:rsidRPr="00A76DFF" w:rsidRDefault="00180A84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EXP-RECT-UER: 0222/18 – Incorporación a la planta docente de la Universidad de profesionales asistentes en formación. Becarios del Programa D-TEC 19/2013. 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EXP-FTSO-UER: 0800/17 – Modificación y Apertura de la Segunda Cohorte de la Especialización en Políticas Públicas de Niñez, Adolescencia y Familia, de la Facultad de Trabajo Social.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EXP-FCAG-UER: 0811/15 – Modificación de la Maestría en </w:t>
      </w:r>
      <w:proofErr w:type="spellStart"/>
      <w:r w:rsidRPr="00A76DFF">
        <w:rPr>
          <w:rFonts w:ascii="Times New Roman" w:hAnsi="Times New Roman" w:cs="Times New Roman"/>
          <w:sz w:val="24"/>
          <w:szCs w:val="24"/>
        </w:rPr>
        <w:t>Agronegocios</w:t>
      </w:r>
      <w:proofErr w:type="spellEnd"/>
      <w:r w:rsidRPr="00A76DFF">
        <w:rPr>
          <w:rFonts w:ascii="Times New Roman" w:hAnsi="Times New Roman" w:cs="Times New Roman"/>
          <w:sz w:val="24"/>
          <w:szCs w:val="24"/>
        </w:rPr>
        <w:t xml:space="preserve"> y Alimentos, de la Facultad de Ciencias Agropecuarias.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EXP-FCAL-UER: 0168/11 – Prórroga del Plan de Estudios 2003 de las carreras de Ingeniería en Alimentos y Tecnicatura Superior en Tecnología de en Alimentos, de la Facultad de Ciencias de la Alimentación.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EXP-FCSA-UER: 1799/15 – Concurso de la asignatura “ECONOMÍA AMBIENTAL”, de la Facultad de Ciencias de la Salud.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EXP-FCECO-UER: 0425/16 – Concurso de la asignatura “TEORÍA DEL CRECIMIENTO Y DESARROLLO ECONÓMICO”, en la disciplina Economía, Área disciplinar  Economía Profesional, de la Facultad de Ciencias Económicas. 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EXP-FTSO-UER: 0147/14 – Concurso de la asignatura “METODOLOGÍA DE LA INVESTIGACIÓN SOCIAL”, de la Facultad de Trabajo Social.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EXP-FCAD-UER: 0832/17 -  Autorizar la acumulación de horas a la docente Mariana Estela MARTÍNEZ, de la Facultad de Ciencias de la Administración.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EXP-FCAD-UER: 0882/17 -  Autorizar la acumulación de horas a la docente Carmen Matilde Patricia WELLER, de la Facultad de Ciencias de la Administración.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EXP-FCAD-UER: 0884/17 -  Autorizar la acumulación de horas al docente Fabián Gustavo TISOCCO, de la Facultad de Ciencias de la Administración.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 EXP-FCAD-UER: 0889/17 -  Autorizar la acumulación de horas a la docente Adriana Miriam QUINTANA, de la Facultad de Ciencias de la Administración.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EXP-FCAD-UER: 0890/17 -  Autorizar la acumulación de horas al docente Hernán Carlos PIOTTI LÓPEZ, de la Facultad de Ciencias de la Administración.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lastRenderedPageBreak/>
        <w:t xml:space="preserve">EXP-FCAD-UER: 0891/17 -  Autorizar la acumulación de horas al docente Martín Mauricio PÉREZ, de la Facultad de Ciencias de la Administración. 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>EXP-FCAD-UER: 0913/17 -  Autorizar la acumulación de horas a la docente Mariana Melina FABBRONI, de la Facultad de</w:t>
      </w:r>
      <w:r w:rsidR="00A76DFF">
        <w:rPr>
          <w:rFonts w:ascii="Times New Roman" w:hAnsi="Times New Roman" w:cs="Times New Roman"/>
          <w:sz w:val="24"/>
          <w:szCs w:val="24"/>
        </w:rPr>
        <w:t xml:space="preserve"> Ciencias de la Administración.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NOTA-RECT-UER: 0684/18 – Resolución de la Facultad de Ingeniería declarando desierto un concurso docente. </w:t>
      </w:r>
    </w:p>
    <w:p w:rsidR="00014B15" w:rsidRPr="00A76DFF" w:rsidRDefault="00014B15" w:rsidP="00B319DD">
      <w:pPr>
        <w:tabs>
          <w:tab w:val="center" w:pos="4394"/>
          <w:tab w:val="left" w:pos="63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EXP-FCAL-UER: 0282/17 – Proyecto de Investigación “Obtención de componentes con propiedades </w:t>
      </w:r>
      <w:proofErr w:type="spellStart"/>
      <w:r w:rsidRPr="00A76DFF">
        <w:rPr>
          <w:rFonts w:ascii="Times New Roman" w:hAnsi="Times New Roman" w:cs="Times New Roman"/>
          <w:sz w:val="24"/>
          <w:szCs w:val="24"/>
        </w:rPr>
        <w:t>bioactivas</w:t>
      </w:r>
      <w:proofErr w:type="spellEnd"/>
      <w:r w:rsidRPr="00A76DFF">
        <w:rPr>
          <w:rFonts w:ascii="Times New Roman" w:hAnsi="Times New Roman" w:cs="Times New Roman"/>
          <w:sz w:val="24"/>
          <w:szCs w:val="24"/>
        </w:rPr>
        <w:t xml:space="preserve"> a partir de cultivos de </w:t>
      </w:r>
      <w:proofErr w:type="spellStart"/>
      <w:r w:rsidRPr="00A76DFF">
        <w:rPr>
          <w:rFonts w:ascii="Times New Roman" w:hAnsi="Times New Roman" w:cs="Times New Roman"/>
          <w:sz w:val="24"/>
          <w:szCs w:val="24"/>
        </w:rPr>
        <w:t>microalgaScenedesmusobliquus</w:t>
      </w:r>
      <w:proofErr w:type="spellEnd"/>
      <w:r w:rsidRPr="00A76DFF">
        <w:rPr>
          <w:rFonts w:ascii="Times New Roman" w:hAnsi="Times New Roman" w:cs="Times New Roman"/>
          <w:sz w:val="24"/>
          <w:szCs w:val="24"/>
        </w:rPr>
        <w:t xml:space="preserve">”, de la Facultad de Ciencias de la Alimentación, dirigido por Luz Marina ZAPATA.  </w:t>
      </w:r>
    </w:p>
    <w:p w:rsidR="00B319DD" w:rsidRPr="00A76DFF" w:rsidRDefault="00B319DD" w:rsidP="00B319DD">
      <w:pPr>
        <w:tabs>
          <w:tab w:val="center" w:pos="4394"/>
          <w:tab w:val="left" w:pos="63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EXP-RECT-UER: 1313/17 – Crear el Sistema Institucional de Educación a Distancia. </w:t>
      </w:r>
    </w:p>
    <w:p w:rsidR="00014B15" w:rsidRPr="00A76DFF" w:rsidRDefault="00B319DD" w:rsidP="00B319DD">
      <w:pPr>
        <w:tabs>
          <w:tab w:val="center" w:pos="4394"/>
          <w:tab w:val="left" w:pos="63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 EXP-RECT-UER: 0295/18 – Precisiones a la Ordenanza 387 sobre</w:t>
      </w:r>
      <w:r w:rsidR="00A76DFF">
        <w:rPr>
          <w:rFonts w:ascii="Times New Roman" w:hAnsi="Times New Roman" w:cs="Times New Roman"/>
          <w:sz w:val="24"/>
          <w:szCs w:val="24"/>
        </w:rPr>
        <w:t xml:space="preserve"> el</w:t>
      </w:r>
      <w:r w:rsidRPr="00A76DFF">
        <w:rPr>
          <w:rFonts w:ascii="Times New Roman" w:hAnsi="Times New Roman" w:cs="Times New Roman"/>
          <w:sz w:val="24"/>
          <w:szCs w:val="24"/>
        </w:rPr>
        <w:t xml:space="preserve"> concepto de </w:t>
      </w:r>
      <w:proofErr w:type="spellStart"/>
      <w:r w:rsidRPr="00A76DFF">
        <w:rPr>
          <w:rFonts w:ascii="Times New Roman" w:hAnsi="Times New Roman" w:cs="Times New Roman"/>
          <w:sz w:val="24"/>
          <w:szCs w:val="24"/>
        </w:rPr>
        <w:t>presencialidad</w:t>
      </w:r>
      <w:proofErr w:type="spellEnd"/>
      <w:r w:rsidRPr="00A76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9DD" w:rsidRPr="00A76DFF" w:rsidRDefault="003E2CAB" w:rsidP="00B319DD">
      <w:pPr>
        <w:tabs>
          <w:tab w:val="center" w:pos="4394"/>
          <w:tab w:val="left" w:pos="63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EXP-FCAG-UER: 0610/17 – Creación de la Especialización en </w:t>
      </w:r>
      <w:proofErr w:type="spellStart"/>
      <w:r w:rsidRPr="00A76DFF">
        <w:rPr>
          <w:rFonts w:ascii="Times New Roman" w:hAnsi="Times New Roman" w:cs="Times New Roman"/>
          <w:sz w:val="24"/>
          <w:szCs w:val="24"/>
        </w:rPr>
        <w:t>Geotecnología</w:t>
      </w:r>
      <w:proofErr w:type="spellEnd"/>
      <w:r w:rsidRPr="00A76DFF">
        <w:rPr>
          <w:rFonts w:ascii="Times New Roman" w:hAnsi="Times New Roman" w:cs="Times New Roman"/>
          <w:sz w:val="24"/>
          <w:szCs w:val="24"/>
        </w:rPr>
        <w:t xml:space="preserve"> y Agricultura de Precisión, de la Facultad de Ciencias Agropecuarias. </w:t>
      </w:r>
    </w:p>
    <w:p w:rsidR="00014B15" w:rsidRPr="00A76DFF" w:rsidRDefault="003E2CAB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EXP-FCECO-UER: 0583/16 – Modificación del Reglamento de la Maestría en Desarrollo </w:t>
      </w:r>
      <w:r w:rsidR="00A033FF" w:rsidRPr="00A76DFF">
        <w:rPr>
          <w:rFonts w:ascii="Times New Roman" w:hAnsi="Times New Roman" w:cs="Times New Roman"/>
          <w:sz w:val="24"/>
          <w:szCs w:val="24"/>
        </w:rPr>
        <w:t xml:space="preserve">Socioeconómico, de la Facultad de Ciencias Económicas. </w:t>
      </w:r>
    </w:p>
    <w:p w:rsidR="00CC4428" w:rsidRPr="00A76DFF" w:rsidRDefault="00CC4428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 xml:space="preserve">EXP-RECT-UER: 0310/18 – Programa de Desarrollo Territorial de las carreras de esta Universidad. </w:t>
      </w:r>
    </w:p>
    <w:p w:rsidR="00CC4428" w:rsidRPr="00A76DFF" w:rsidRDefault="00CC4428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FF">
        <w:rPr>
          <w:rFonts w:ascii="Times New Roman" w:hAnsi="Times New Roman" w:cs="Times New Roman"/>
          <w:sz w:val="24"/>
          <w:szCs w:val="24"/>
        </w:rPr>
        <w:t>EXP-FTSO-UER: 0786/17 – Creación de la Tecnicatura Universitaria en Planificación y Administración Estatal- Modalidad a Distancia, de la</w:t>
      </w:r>
      <w:r w:rsidR="00FB5FAB">
        <w:rPr>
          <w:rFonts w:ascii="Times New Roman" w:hAnsi="Times New Roman" w:cs="Times New Roman"/>
          <w:sz w:val="24"/>
          <w:szCs w:val="24"/>
        </w:rPr>
        <w:t>s f</w:t>
      </w:r>
      <w:r w:rsidRPr="00A76DFF">
        <w:rPr>
          <w:rFonts w:ascii="Times New Roman" w:hAnsi="Times New Roman" w:cs="Times New Roman"/>
          <w:sz w:val="24"/>
          <w:szCs w:val="24"/>
        </w:rPr>
        <w:t>acultad</w:t>
      </w:r>
      <w:r w:rsidR="00FB5FAB">
        <w:rPr>
          <w:rFonts w:ascii="Times New Roman" w:hAnsi="Times New Roman" w:cs="Times New Roman"/>
          <w:sz w:val="24"/>
          <w:szCs w:val="24"/>
        </w:rPr>
        <w:t>es</w:t>
      </w:r>
      <w:r w:rsidRPr="00A76DFF">
        <w:rPr>
          <w:rFonts w:ascii="Times New Roman" w:hAnsi="Times New Roman" w:cs="Times New Roman"/>
          <w:sz w:val="24"/>
          <w:szCs w:val="24"/>
        </w:rPr>
        <w:t xml:space="preserve"> de Trabajo Social y Ciencias Económicas. </w:t>
      </w:r>
    </w:p>
    <w:p w:rsidR="00A76DFF" w:rsidRPr="00A76DFF" w:rsidRDefault="00A76DFF" w:rsidP="00A76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EXP-</w:t>
      </w:r>
      <w:r w:rsidRPr="00A76DFF">
        <w:rPr>
          <w:rFonts w:ascii="Times New Roman" w:hAnsi="Times New Roman" w:cs="Times New Roman"/>
          <w:sz w:val="24"/>
          <w:szCs w:val="24"/>
        </w:rPr>
        <w:t>RECT</w:t>
      </w:r>
      <w:r>
        <w:rPr>
          <w:rFonts w:ascii="Times New Roman" w:hAnsi="Times New Roman" w:cs="Times New Roman"/>
          <w:sz w:val="24"/>
          <w:szCs w:val="24"/>
        </w:rPr>
        <w:t>-UER:</w:t>
      </w:r>
      <w:r w:rsidRPr="00A76DFF">
        <w:rPr>
          <w:rFonts w:ascii="Times New Roman" w:hAnsi="Times New Roman" w:cs="Times New Roman"/>
          <w:sz w:val="24"/>
          <w:szCs w:val="24"/>
        </w:rPr>
        <w:t xml:space="preserve"> 1259/17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6DFF">
        <w:rPr>
          <w:rFonts w:ascii="Times New Roman" w:hAnsi="Times New Roman" w:cs="Times New Roman"/>
          <w:sz w:val="24"/>
          <w:szCs w:val="24"/>
        </w:rPr>
        <w:t xml:space="preserve"> Programa de Tutores Pares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B15" w:rsidRDefault="00A76DFF" w:rsidP="00A76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EXP-F</w:t>
      </w:r>
      <w:r w:rsidRPr="00A76DFF">
        <w:rPr>
          <w:rFonts w:ascii="Times New Roman" w:hAnsi="Times New Roman" w:cs="Times New Roman"/>
          <w:sz w:val="24"/>
          <w:szCs w:val="24"/>
        </w:rPr>
        <w:t>CECO</w:t>
      </w:r>
      <w:r>
        <w:rPr>
          <w:rFonts w:ascii="Times New Roman" w:hAnsi="Times New Roman" w:cs="Times New Roman"/>
          <w:sz w:val="24"/>
          <w:szCs w:val="24"/>
        </w:rPr>
        <w:t>-UER: 0</w:t>
      </w:r>
      <w:r w:rsidRPr="00A76DFF">
        <w:rPr>
          <w:rFonts w:ascii="Times New Roman" w:hAnsi="Times New Roman" w:cs="Times New Roman"/>
          <w:sz w:val="24"/>
          <w:szCs w:val="24"/>
        </w:rPr>
        <w:t>27/13 Tecnicatura Universitaria en Gestión y Administraci</w:t>
      </w:r>
      <w:r>
        <w:rPr>
          <w:rFonts w:ascii="Times New Roman" w:hAnsi="Times New Roman" w:cs="Times New Roman"/>
          <w:sz w:val="24"/>
          <w:szCs w:val="24"/>
        </w:rPr>
        <w:t>ón Pública</w:t>
      </w:r>
      <w:r w:rsidR="00FB5FAB">
        <w:rPr>
          <w:rFonts w:ascii="Times New Roman" w:hAnsi="Times New Roman" w:cs="Times New Roman"/>
          <w:sz w:val="24"/>
          <w:szCs w:val="24"/>
        </w:rPr>
        <w:t>, de la Facultad de Ciencias Económicas.</w:t>
      </w:r>
    </w:p>
    <w:p w:rsidR="00FB5FAB" w:rsidRPr="00A76DFF" w:rsidRDefault="00FB5FAB" w:rsidP="00A76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EXP-RECT-UER: 0306/18 – Orden de Mérito para la asignación de las becas de estudio 2018.</w:t>
      </w: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B15" w:rsidRPr="00A76DFF" w:rsidRDefault="00014B15" w:rsidP="00B31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DC" w:rsidRPr="00A76DFF" w:rsidRDefault="00FB5FAB" w:rsidP="00FB5F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</w:t>
      </w:r>
    </w:p>
    <w:sectPr w:rsidR="00C402DC" w:rsidRPr="00A76DFF" w:rsidSect="00DB7A58">
      <w:pgSz w:w="11907" w:h="16839" w:code="9"/>
      <w:pgMar w:top="28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84"/>
    <w:rsid w:val="00014B15"/>
    <w:rsid w:val="00180A84"/>
    <w:rsid w:val="001C1201"/>
    <w:rsid w:val="003E1B32"/>
    <w:rsid w:val="003E2CAB"/>
    <w:rsid w:val="004E5513"/>
    <w:rsid w:val="006C3A28"/>
    <w:rsid w:val="00A033FF"/>
    <w:rsid w:val="00A76DFF"/>
    <w:rsid w:val="00B319DD"/>
    <w:rsid w:val="00C402DC"/>
    <w:rsid w:val="00CC4428"/>
    <w:rsid w:val="00DB7A58"/>
    <w:rsid w:val="00E7208C"/>
    <w:rsid w:val="00FB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84"/>
    <w:pPr>
      <w:spacing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84"/>
    <w:pPr>
      <w:spacing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PERROUCHOUD</dc:creator>
  <cp:lastModifiedBy>SILVINA LEON</cp:lastModifiedBy>
  <cp:revision>2</cp:revision>
  <dcterms:created xsi:type="dcterms:W3CDTF">2018-04-16T11:30:00Z</dcterms:created>
  <dcterms:modified xsi:type="dcterms:W3CDTF">2018-04-16T11:30:00Z</dcterms:modified>
</cp:coreProperties>
</file>